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1827530</wp:posOffset>
            </wp:positionH>
            <wp:positionV relativeFrom="paragraph">
              <wp:posOffset>-266700</wp:posOffset>
            </wp:positionV>
            <wp:extent cx="2465705" cy="18497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Declaração de Isenção de Alvará de Bombeiros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Eu, ___________________________________ CPF____________________ Responsável Administrativo da ILPI _______________________________________ sito endereço lotado na ____________________________________ sob o CNPJ:_________________________. </w:t>
      </w:r>
      <w:r>
        <w:rPr>
          <w:rFonts w:ascii="Arial" w:hAnsi="Arial"/>
          <w:b/>
          <w:bCs/>
        </w:rPr>
        <w:t xml:space="preserve">DECLARO ESTAR ISENTO DO ALVARÁ DE BOMBEIROS. </w:t>
      </w:r>
      <w:r>
        <w:rPr>
          <w:rFonts w:ascii="Arial" w:hAnsi="Arial"/>
          <w:b w:val="false"/>
          <w:bCs w:val="false"/>
        </w:rPr>
        <w:t xml:space="preserve">De acordo com a Resolução Técnica CBMRS Nº 05, Parte 02 Processos de Segurança Contra Incêndio: Atividades Dispensadas do Licenciamento do CBMRS e Atividades de Baixo Risco, </w:t>
      </w:r>
      <w:r>
        <w:rPr>
          <w:rFonts w:ascii="Arial" w:hAnsi="Arial"/>
          <w:b/>
          <w:bCs/>
        </w:rPr>
        <w:t>somos isentos por se tratar de atividades de baixo risco.</w:t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</w:rPr>
      </w:pPr>
      <w:r>
        <w:rPr>
          <w:rFonts w:ascii="Arial" w:hAnsi="Arial"/>
          <w:b w:val="false"/>
          <w:bCs w:val="false"/>
          <w:i/>
          <w:iCs/>
        </w:rPr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</w:rPr>
      </w:pPr>
      <w:r>
        <w:rPr>
          <w:rFonts w:ascii="Arial" w:hAnsi="Arial"/>
          <w:b w:val="false"/>
          <w:bCs w:val="false"/>
          <w:i/>
          <w:iCs/>
        </w:rPr>
        <w:t xml:space="preserve">Estabelece os requisitos para atividades dispensadas do </w:t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</w:rPr>
      </w:pPr>
      <w:r>
        <w:rPr>
          <w:rFonts w:ascii="Arial" w:hAnsi="Arial"/>
          <w:b w:val="false"/>
          <w:bCs w:val="false"/>
          <w:i/>
          <w:iCs/>
        </w:rPr>
        <w:t>licenciamento do CBMRS e para as atividades de baixo risco, conforme Lei</w:t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</w:rPr>
      </w:pPr>
      <w:r>
        <w:rPr>
          <w:rFonts w:ascii="Arial" w:hAnsi="Arial"/>
          <w:b w:val="false"/>
          <w:bCs w:val="false"/>
          <w:i/>
          <w:iCs/>
        </w:rPr>
        <w:t>Complementar nº 14.376, de 26 de Dezembro de2013, e suas alterações,</w:t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</w:rPr>
      </w:pPr>
      <w:r>
        <w:rPr>
          <w:rFonts w:ascii="Arial" w:hAnsi="Arial"/>
          <w:b w:val="false"/>
          <w:bCs w:val="false"/>
          <w:i/>
          <w:iCs/>
        </w:rPr>
        <w:t xml:space="preserve"> </w:t>
      </w:r>
      <w:r>
        <w:rPr>
          <w:rFonts w:ascii="Arial" w:hAnsi="Arial"/>
          <w:b w:val="false"/>
          <w:bCs w:val="false"/>
          <w:i/>
          <w:iCs/>
        </w:rPr>
        <w:t>e Decreto Estadual nº 51.803, de 10 de Setembro de 2014, e suas alterações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right"/>
        <w:rPr/>
      </w:pPr>
      <w:r>
        <w:rPr/>
        <w:t xml:space="preserve">Santa Cruz do Sul </w:t>
        <w:softHyphen/>
        <w:t xml:space="preserve">____ de </w:t>
        <w:softHyphen/>
        <w:t>_____________ de 20___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                                                </w:t>
      </w:r>
      <w:r>
        <w:rPr/>
        <w:t>_______________________________</w:t>
      </w:r>
    </w:p>
    <w:p>
      <w:pPr>
        <w:pStyle w:val="Normal"/>
        <w:bidi w:val="0"/>
        <w:jc w:val="center"/>
        <w:rPr/>
      </w:pPr>
      <w:r>
        <w:rPr/>
        <w:t>Responsável Administrativo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Rodap"/>
        <w:bidi w:val="0"/>
        <w:jc w:val="center"/>
        <w:rPr/>
      </w:pPr>
      <w:r>
        <w:rPr>
          <w:rFonts w:ascii="Calibri" w:hAnsi="Calibri"/>
          <w:sz w:val="20"/>
          <w:szCs w:val="20"/>
        </w:rPr>
        <w:t>Av. Euclydes Nicolau Kliemann,1515 - 2º andar – Ana Nery- Fone: 3690-4158 - CEP: 96835001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2" w:leader="none"/>
        <w:tab w:val="right" w:pos="9624" w:leader="none"/>
      </w:tabs>
    </w:pPr>
    <w:rPr/>
  </w:style>
  <w:style w:type="paragraph" w:styleId="Rodap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LibreOffice/6.2.8.2$Windows_X86_64 LibreOffice_project/f82ddfca21ebc1e222a662a32b25c0c9d20169ee</Application>
  <Pages>1</Pages>
  <Words>139</Words>
  <Characters>895</Characters>
  <CharactersWithSpaces>1073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2026-02-09T13:14:59Z</dcterms:created>
  <dc:creator/>
  <dc:description/>
  <dc:language>pt-BR</dc:language>
  <cp:lastModifiedBy/>
  <cp:lastPrinted>2025-04-09T10:06:13Z</cp:lastPrinted>
  <dcterms:modified xsi:type="dcterms:W3CDTF">2025-04-09T10:24:24Z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